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680ED7" w14:textId="0C2187A5" w:rsidR="00E5584A" w:rsidRDefault="00BD4435" w:rsidP="00366D89">
      <w:pPr>
        <w:jc w:val="both"/>
      </w:pPr>
      <w:r>
        <w:t xml:space="preserve">Este es un archivo de prueba para comprobar el correcto funcionamiento de las expresiones regulares. </w:t>
      </w:r>
      <w:r w:rsidRPr="004345E4">
        <w:rPr>
          <w:highlight w:val="yellow"/>
        </w:rPr>
        <w:t>Sorprendentemente, estas expresiones no sirven solamente para hacer búsquedas, sino también para sustituciones</w:t>
      </w:r>
      <w:r w:rsidR="0039240E">
        <w:rPr>
          <w:rStyle w:val="Refdenotaalpie"/>
          <w:highlight w:val="yellow"/>
        </w:rPr>
        <w:footnoteReference w:id="1"/>
      </w:r>
      <w:r w:rsidRPr="004345E4">
        <w:rPr>
          <w:highlight w:val="yellow"/>
        </w:rPr>
        <w:t>.</w:t>
      </w:r>
    </w:p>
    <w:p w14:paraId="7B0E34FB" w14:textId="5C44A9F8" w:rsidR="00BD4435" w:rsidRDefault="00BD4435" w:rsidP="00366D89">
      <w:pPr>
        <w:jc w:val="both"/>
      </w:pPr>
      <w:r w:rsidRPr="004345E4">
        <w:rPr>
          <w:color w:val="00B050"/>
        </w:rPr>
        <w:t>Hoy he estado probando un nuevo teléfono móvil que vale 149.99 € con un descuento del 10% incluido.</w:t>
      </w:r>
      <w:r>
        <w:t xml:space="preserve"> En otra tienda, valía 169,99 euros con IVA incluido. Tiene una pantalla de 5,5” y 2.048 Mb (2 Gb) de memoria. En mi caso, esa pantalla me resulta tremendamente grande</w:t>
      </w:r>
      <w:r w:rsidR="005807FB">
        <w:t>. Y</w:t>
      </w:r>
      <w:r>
        <w:t>o prefiero de 4 pulgadas o menos, pero esos móviles únicamente los encuentras en las grandes ciudades</w:t>
      </w:r>
    </w:p>
    <w:p w14:paraId="6B136A15" w14:textId="77777777" w:rsidR="00BD4435" w:rsidRDefault="00BD4435" w:rsidP="00366D89">
      <w:pPr>
        <w:jc w:val="both"/>
      </w:pPr>
      <w:r w:rsidRPr="004345E4">
        <w:rPr>
          <w:color w:val="FF0000"/>
        </w:rPr>
        <w:t>El precio realmente me da igual, ya</w:t>
      </w:r>
      <w:r w:rsidR="000C4686" w:rsidRPr="004345E4">
        <w:rPr>
          <w:color w:val="FF0000"/>
        </w:rPr>
        <w:t xml:space="preserve"> que puedo permitirme comprar cualquiera, pues en la cuenta corriente ahora mismo tengo $ 1,500,000.</w:t>
      </w:r>
      <w:r w:rsidR="000C4686">
        <w:t xml:space="preserve"> Si le sumas los 750 000 $ que he ganado en la lotería pero que no me han ingresado, salen 2.250.000 $ que puedo gastar en comprarme casi cualquier cosa, como las siguientes:</w:t>
      </w:r>
    </w:p>
    <w:p w14:paraId="62D98CDB" w14:textId="77777777" w:rsidR="000C4686" w:rsidRDefault="000C4686" w:rsidP="00C254C2">
      <w:pPr>
        <w:spacing w:after="0"/>
        <w:jc w:val="both"/>
      </w:pPr>
      <w:r>
        <w:t>-Un apartamento en Laredo a pie de playa;</w:t>
      </w:r>
    </w:p>
    <w:p w14:paraId="4EFD96AF" w14:textId="77777777" w:rsidR="000C4686" w:rsidRDefault="000C4686" w:rsidP="00C254C2">
      <w:pPr>
        <w:spacing w:after="0"/>
        <w:jc w:val="both"/>
      </w:pPr>
      <w:r>
        <w:t>-Una bici eléctrica para no tener que subir cuestas</w:t>
      </w:r>
    </w:p>
    <w:p w14:paraId="718A8B57" w14:textId="77777777" w:rsidR="000C4686" w:rsidRDefault="000C4686" w:rsidP="00C254C2">
      <w:pPr>
        <w:spacing w:after="0"/>
        <w:jc w:val="both"/>
      </w:pPr>
      <w:r>
        <w:t>-Un ordenador que ríete tú de los de la NASA;</w:t>
      </w:r>
    </w:p>
    <w:p w14:paraId="6B108BA7" w14:textId="77777777" w:rsidR="000C4686" w:rsidRDefault="000C4686" w:rsidP="00C254C2">
      <w:pPr>
        <w:spacing w:after="0"/>
        <w:jc w:val="both"/>
      </w:pPr>
      <w:r>
        <w:t xml:space="preserve">-Una mochila donde quepa todo lo que llevo cuando voy de </w:t>
      </w:r>
      <w:proofErr w:type="spellStart"/>
      <w:r>
        <w:t>tradugrino</w:t>
      </w:r>
      <w:proofErr w:type="spellEnd"/>
      <w:r>
        <w:t>;</w:t>
      </w:r>
    </w:p>
    <w:p w14:paraId="74CA7A07" w14:textId="77777777" w:rsidR="000C4686" w:rsidRDefault="000C4686" w:rsidP="00C254C2">
      <w:pPr>
        <w:spacing w:after="0"/>
        <w:jc w:val="both"/>
      </w:pPr>
      <w:r>
        <w:t>-Billetes de avión para cualquier destino</w:t>
      </w:r>
    </w:p>
    <w:p w14:paraId="16B86232" w14:textId="77777777" w:rsidR="000C4686" w:rsidRDefault="000C4686" w:rsidP="00C254C2">
      <w:pPr>
        <w:spacing w:after="0"/>
        <w:jc w:val="both"/>
      </w:pPr>
      <w:r>
        <w:t>-Un robot aspirador que limpie mis mansiones;</w:t>
      </w:r>
    </w:p>
    <w:p w14:paraId="3A9BD12F" w14:textId="77777777" w:rsidR="000C4686" w:rsidRDefault="000C4686" w:rsidP="00C254C2">
      <w:pPr>
        <w:spacing w:after="0"/>
        <w:jc w:val="both"/>
      </w:pPr>
      <w:r>
        <w:t>-Y todas las cosas que me dejo en el tintero.</w:t>
      </w:r>
    </w:p>
    <w:p w14:paraId="06B4DAAF" w14:textId="77777777" w:rsidR="00C254C2" w:rsidRDefault="00C254C2" w:rsidP="00C254C2">
      <w:pPr>
        <w:spacing w:after="0"/>
        <w:jc w:val="both"/>
      </w:pPr>
    </w:p>
    <w:p w14:paraId="6336208C" w14:textId="77777777" w:rsidR="000C4686" w:rsidRDefault="00F662BE" w:rsidP="00366D89">
      <w:pPr>
        <w:jc w:val="both"/>
      </w:pPr>
      <w:r>
        <w:t xml:space="preserve">Sinceramente, no creo que sea descabellado pensar constantemente en este tipo de cosas. </w:t>
      </w:r>
      <w:r w:rsidRPr="004345E4">
        <w:rPr>
          <w:color w:val="FF0000"/>
        </w:rPr>
        <w:t>Ahora voy a</w:t>
      </w:r>
      <w:r w:rsidR="0037679D" w:rsidRPr="004345E4">
        <w:rPr>
          <w:color w:val="FF0000"/>
        </w:rPr>
        <w:t xml:space="preserve"> dejar de soñar y a</w:t>
      </w:r>
      <w:r w:rsidRPr="004345E4">
        <w:rPr>
          <w:color w:val="FF0000"/>
        </w:rPr>
        <w:t xml:space="preserve"> apagar el despertador, que ya son las 07:30.</w:t>
      </w:r>
      <w:r>
        <w:t xml:space="preserve"> </w:t>
      </w:r>
      <w:r w:rsidRPr="004345E4">
        <w:rPr>
          <w:color w:val="00B050"/>
        </w:rPr>
        <w:t>Hoy va a ser un día intenso: me toca trabajar hasta las 18.00.</w:t>
      </w:r>
    </w:p>
    <w:sectPr w:rsidR="000C46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96888F" w14:textId="77777777" w:rsidR="0039240E" w:rsidRDefault="0039240E" w:rsidP="0039240E">
      <w:pPr>
        <w:spacing w:after="0" w:line="240" w:lineRule="auto"/>
      </w:pPr>
      <w:r>
        <w:separator/>
      </w:r>
    </w:p>
  </w:endnote>
  <w:endnote w:type="continuationSeparator" w:id="0">
    <w:p w14:paraId="7B4F5D6B" w14:textId="77777777" w:rsidR="0039240E" w:rsidRDefault="0039240E" w:rsidP="00392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B59216" w14:textId="77777777" w:rsidR="0039240E" w:rsidRDefault="0039240E" w:rsidP="0039240E">
      <w:pPr>
        <w:spacing w:after="0" w:line="240" w:lineRule="auto"/>
      </w:pPr>
      <w:r>
        <w:separator/>
      </w:r>
    </w:p>
  </w:footnote>
  <w:footnote w:type="continuationSeparator" w:id="0">
    <w:p w14:paraId="48C47F38" w14:textId="77777777" w:rsidR="0039240E" w:rsidRDefault="0039240E" w:rsidP="0039240E">
      <w:pPr>
        <w:spacing w:after="0" w:line="240" w:lineRule="auto"/>
      </w:pPr>
      <w:r>
        <w:continuationSeparator/>
      </w:r>
    </w:p>
  </w:footnote>
  <w:footnote w:id="1">
    <w:p w14:paraId="7D5D77E4" w14:textId="6459D5CA" w:rsidR="0039240E" w:rsidRDefault="0039240E">
      <w:pPr>
        <w:pStyle w:val="Textonotapie"/>
      </w:pPr>
      <w:r>
        <w:rPr>
          <w:rStyle w:val="Refdenotaalpie"/>
        </w:rPr>
        <w:footnoteRef/>
      </w:r>
      <w:r>
        <w:t xml:space="preserve"> En ambos casos, podemos agrupar cada uno de los elementos entre paréntesis. </w:t>
      </w:r>
      <w:r w:rsidRPr="00A60D0F">
        <w:rPr>
          <w:color w:val="00B050"/>
        </w:rPr>
        <w:t>También podemos sustituir perfectamente alguno de los elementos del cuadro de búsqueda por ese mismo elemento o por un elemento completamente diferente.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2F9"/>
    <w:rsid w:val="000C4686"/>
    <w:rsid w:val="001C22F9"/>
    <w:rsid w:val="00366D89"/>
    <w:rsid w:val="0037679D"/>
    <w:rsid w:val="0039240E"/>
    <w:rsid w:val="004345E4"/>
    <w:rsid w:val="005807FB"/>
    <w:rsid w:val="005C4F35"/>
    <w:rsid w:val="006E34B9"/>
    <w:rsid w:val="008E3967"/>
    <w:rsid w:val="00977B2B"/>
    <w:rsid w:val="00A5274F"/>
    <w:rsid w:val="00A60D0F"/>
    <w:rsid w:val="00BD4435"/>
    <w:rsid w:val="00BF01DF"/>
    <w:rsid w:val="00C254C2"/>
    <w:rsid w:val="00E5584A"/>
    <w:rsid w:val="00F662BE"/>
    <w:rsid w:val="00FC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2CCE5"/>
  <w15:chartTrackingRefBased/>
  <w15:docId w15:val="{21C8836C-084F-4383-A9C6-C9E07FE3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39240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924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924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4667C-EF5C-421F-9348-D4A7F367D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225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Manuel Manteca</dc:creator>
  <cp:keywords/>
  <dc:description/>
  <cp:lastModifiedBy>José Manuel Manteca</cp:lastModifiedBy>
  <cp:revision>12</cp:revision>
  <dcterms:created xsi:type="dcterms:W3CDTF">2019-11-20T09:57:00Z</dcterms:created>
  <dcterms:modified xsi:type="dcterms:W3CDTF">2021-03-16T14:08:00Z</dcterms:modified>
</cp:coreProperties>
</file>